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5C" w:rsidRPr="00035B41" w:rsidRDefault="00F31F5C" w:rsidP="00F31F5C">
      <w:pPr>
        <w:jc w:val="center"/>
        <w:rPr>
          <w:rFonts w:ascii="Times New Roman" w:hAnsi="Times New Roman" w:cs="Times New Roman"/>
          <w:b/>
          <w:sz w:val="120"/>
          <w:szCs w:val="120"/>
          <w:u w:val="single"/>
        </w:rPr>
      </w:pPr>
      <w:r w:rsidRPr="00035B41">
        <w:rPr>
          <w:rFonts w:ascii="Times New Roman" w:hAnsi="Times New Roman" w:cs="Times New Roman"/>
          <w:b/>
          <w:sz w:val="120"/>
          <w:szCs w:val="120"/>
          <w:u w:val="single"/>
        </w:rPr>
        <w:t xml:space="preserve">A V </w:t>
      </w:r>
      <w:proofErr w:type="spellStart"/>
      <w:r w:rsidRPr="00035B41">
        <w:rPr>
          <w:rFonts w:ascii="Times New Roman" w:hAnsi="Times New Roman" w:cs="Times New Roman"/>
          <w:b/>
          <w:sz w:val="120"/>
          <w:szCs w:val="120"/>
          <w:u w:val="single"/>
        </w:rPr>
        <w:t>V</w:t>
      </w:r>
      <w:proofErr w:type="spellEnd"/>
      <w:r w:rsidRPr="00035B41">
        <w:rPr>
          <w:rFonts w:ascii="Times New Roman" w:hAnsi="Times New Roman" w:cs="Times New Roman"/>
          <w:b/>
          <w:sz w:val="120"/>
          <w:szCs w:val="120"/>
          <w:u w:val="single"/>
        </w:rPr>
        <w:t xml:space="preserve"> I S O</w:t>
      </w:r>
    </w:p>
    <w:p w:rsidR="00F31F5C" w:rsidRPr="00F568FB" w:rsidRDefault="00F31F5C" w:rsidP="00F568F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568FB">
        <w:rPr>
          <w:rFonts w:ascii="Times New Roman" w:hAnsi="Times New Roman" w:cs="Times New Roman"/>
          <w:b/>
          <w:sz w:val="40"/>
          <w:szCs w:val="40"/>
          <w:u w:val="single"/>
        </w:rPr>
        <w:t>A TUTTE LE S</w:t>
      </w:r>
      <w:r w:rsidRPr="00F568FB">
        <w:rPr>
          <w:rFonts w:ascii="Times New Roman" w:hAnsi="Times New Roman" w:cs="Times New Roman"/>
          <w:b/>
          <w:sz w:val="40"/>
          <w:szCs w:val="40"/>
          <w:u w:val="single"/>
        </w:rPr>
        <w:t xml:space="preserve">TRUTTURE </w:t>
      </w:r>
      <w:r w:rsidRPr="00F568FB">
        <w:rPr>
          <w:rFonts w:ascii="Times New Roman" w:hAnsi="Times New Roman" w:cs="Times New Roman"/>
          <w:b/>
          <w:sz w:val="40"/>
          <w:szCs w:val="40"/>
          <w:u w:val="single"/>
        </w:rPr>
        <w:t>TURISTICO-</w:t>
      </w:r>
      <w:r w:rsidRPr="00F568FB">
        <w:rPr>
          <w:rFonts w:ascii="Times New Roman" w:hAnsi="Times New Roman" w:cs="Times New Roman"/>
          <w:b/>
          <w:sz w:val="40"/>
          <w:szCs w:val="40"/>
          <w:u w:val="single"/>
        </w:rPr>
        <w:t>RICETTIV</w:t>
      </w:r>
      <w:r w:rsidRPr="00F568FB">
        <w:rPr>
          <w:rFonts w:ascii="Times New Roman" w:hAnsi="Times New Roman" w:cs="Times New Roman"/>
          <w:b/>
          <w:sz w:val="40"/>
          <w:szCs w:val="40"/>
          <w:u w:val="single"/>
        </w:rPr>
        <w:t>E OPERANTI SUL TERRITORIO COMUNALE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877096">
        <w:rPr>
          <w:rFonts w:ascii="Times New Roman" w:hAnsi="Times New Roman" w:cs="Times New Roman"/>
          <w:b/>
          <w:sz w:val="32"/>
          <w:szCs w:val="32"/>
          <w:u w:val="single"/>
        </w:rPr>
        <w:t>Da</w:t>
      </w:r>
      <w:r w:rsidRPr="00877096">
        <w:rPr>
          <w:rFonts w:ascii="Times New Roman" w:hAnsi="Times New Roman" w:cs="Times New Roman"/>
          <w:b/>
          <w:sz w:val="32"/>
          <w:szCs w:val="32"/>
          <w:u w:val="single"/>
        </w:rPr>
        <w:t xml:space="preserve">l </w:t>
      </w:r>
      <w:r w:rsidR="001C03D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877096">
        <w:rPr>
          <w:rFonts w:ascii="Times New Roman" w:hAnsi="Times New Roman" w:cs="Times New Roman"/>
          <w:b/>
          <w:sz w:val="32"/>
          <w:szCs w:val="32"/>
          <w:u w:val="single"/>
        </w:rPr>
        <w:t xml:space="preserve"> settembre 2024</w:t>
      </w:r>
      <w:r w:rsidRPr="00F568FB">
        <w:rPr>
          <w:rFonts w:ascii="Times New Roman" w:hAnsi="Times New Roman" w:cs="Times New Roman"/>
          <w:sz w:val="32"/>
          <w:szCs w:val="32"/>
        </w:rPr>
        <w:t xml:space="preserve">, </w:t>
      </w:r>
      <w:r w:rsidR="001C03D8">
        <w:rPr>
          <w:rFonts w:ascii="Times New Roman" w:hAnsi="Times New Roman" w:cs="Times New Roman"/>
          <w:sz w:val="32"/>
          <w:szCs w:val="32"/>
        </w:rPr>
        <w:t xml:space="preserve">come da </w:t>
      </w:r>
      <w:r w:rsidR="00571152">
        <w:rPr>
          <w:rFonts w:ascii="Times New Roman" w:hAnsi="Times New Roman" w:cs="Times New Roman"/>
          <w:sz w:val="32"/>
          <w:szCs w:val="32"/>
        </w:rPr>
        <w:t xml:space="preserve">avvenuta </w:t>
      </w:r>
      <w:r w:rsidR="001C03D8">
        <w:rPr>
          <w:rFonts w:ascii="Times New Roman" w:hAnsi="Times New Roman" w:cs="Times New Roman"/>
          <w:sz w:val="32"/>
          <w:szCs w:val="32"/>
        </w:rPr>
        <w:t>pubblicazione sulla G.U.R.I.</w:t>
      </w:r>
      <w:r w:rsidR="00571152">
        <w:rPr>
          <w:rFonts w:ascii="Times New Roman" w:hAnsi="Times New Roman" w:cs="Times New Roman"/>
          <w:sz w:val="32"/>
          <w:szCs w:val="32"/>
        </w:rPr>
        <w:t>,</w:t>
      </w:r>
      <w:r w:rsidR="001C03D8">
        <w:rPr>
          <w:rFonts w:ascii="Times New Roman" w:hAnsi="Times New Roman" w:cs="Times New Roman"/>
          <w:sz w:val="32"/>
          <w:szCs w:val="32"/>
        </w:rPr>
        <w:t xml:space="preserve"> parte II, n. 103 del 03/09/2024, </w:t>
      </w:r>
      <w:r w:rsidRPr="00F568FB">
        <w:rPr>
          <w:rFonts w:ascii="Times New Roman" w:hAnsi="Times New Roman" w:cs="Times New Roman"/>
          <w:sz w:val="32"/>
          <w:szCs w:val="32"/>
        </w:rPr>
        <w:t xml:space="preserve">la Banca Dati </w:t>
      </w:r>
      <w:r w:rsidR="00571152">
        <w:rPr>
          <w:rFonts w:ascii="Times New Roman" w:hAnsi="Times New Roman" w:cs="Times New Roman"/>
          <w:sz w:val="32"/>
          <w:szCs w:val="32"/>
        </w:rPr>
        <w:t>N</w:t>
      </w:r>
      <w:r w:rsidRPr="00F568FB">
        <w:rPr>
          <w:rFonts w:ascii="Times New Roman" w:hAnsi="Times New Roman" w:cs="Times New Roman"/>
          <w:sz w:val="32"/>
          <w:szCs w:val="32"/>
        </w:rPr>
        <w:t>azionale delle Strutture Ricettive (B</w:t>
      </w:r>
      <w:r w:rsidR="00571152">
        <w:rPr>
          <w:rFonts w:ascii="Times New Roman" w:hAnsi="Times New Roman" w:cs="Times New Roman"/>
          <w:sz w:val="32"/>
          <w:szCs w:val="32"/>
        </w:rPr>
        <w:t>.</w:t>
      </w:r>
      <w:r w:rsidRPr="00F568FB">
        <w:rPr>
          <w:rFonts w:ascii="Times New Roman" w:hAnsi="Times New Roman" w:cs="Times New Roman"/>
          <w:sz w:val="32"/>
          <w:szCs w:val="32"/>
        </w:rPr>
        <w:t>D</w:t>
      </w:r>
      <w:r w:rsidR="00571152">
        <w:rPr>
          <w:rFonts w:ascii="Times New Roman" w:hAnsi="Times New Roman" w:cs="Times New Roman"/>
          <w:sz w:val="32"/>
          <w:szCs w:val="32"/>
        </w:rPr>
        <w:t>.</w:t>
      </w:r>
      <w:r w:rsidRPr="00F568FB">
        <w:rPr>
          <w:rFonts w:ascii="Times New Roman" w:hAnsi="Times New Roman" w:cs="Times New Roman"/>
          <w:sz w:val="32"/>
          <w:szCs w:val="32"/>
        </w:rPr>
        <w:t>S</w:t>
      </w:r>
      <w:r w:rsidR="00571152">
        <w:rPr>
          <w:rFonts w:ascii="Times New Roman" w:hAnsi="Times New Roman" w:cs="Times New Roman"/>
          <w:sz w:val="32"/>
          <w:szCs w:val="32"/>
        </w:rPr>
        <w:t>.</w:t>
      </w:r>
      <w:r w:rsidRPr="00F568FB">
        <w:rPr>
          <w:rFonts w:ascii="Times New Roman" w:hAnsi="Times New Roman" w:cs="Times New Roman"/>
          <w:sz w:val="32"/>
          <w:szCs w:val="32"/>
        </w:rPr>
        <w:t>R</w:t>
      </w:r>
      <w:r w:rsidR="00571152">
        <w:rPr>
          <w:rFonts w:ascii="Times New Roman" w:hAnsi="Times New Roman" w:cs="Times New Roman"/>
          <w:sz w:val="32"/>
          <w:szCs w:val="32"/>
        </w:rPr>
        <w:t>.</w:t>
      </w:r>
      <w:r w:rsidRPr="00F568FB">
        <w:rPr>
          <w:rFonts w:ascii="Times New Roman" w:hAnsi="Times New Roman" w:cs="Times New Roman"/>
          <w:sz w:val="32"/>
          <w:szCs w:val="32"/>
        </w:rPr>
        <w:t xml:space="preserve">) </w:t>
      </w:r>
      <w:r w:rsidRPr="00F568FB">
        <w:rPr>
          <w:rFonts w:ascii="Times New Roman" w:hAnsi="Times New Roman" w:cs="Times New Roman"/>
          <w:sz w:val="32"/>
          <w:szCs w:val="32"/>
        </w:rPr>
        <w:t>è</w:t>
      </w:r>
      <w:r w:rsidRPr="00F568FB">
        <w:rPr>
          <w:rFonts w:ascii="Times New Roman" w:hAnsi="Times New Roman" w:cs="Times New Roman"/>
          <w:sz w:val="32"/>
          <w:szCs w:val="32"/>
        </w:rPr>
        <w:t xml:space="preserve"> ufficialmente operativa su tutto il territorio italiano. Questa piattaforma centralizzata è dedicata alla registrazione di tutte le strutture ricettive, inclusi gli immobili destinati a locazioni brevi o per finalità turistiche. La BDSR, che ha completato una fase sperimentale in alcune regioni italiane a partire da giugno 2024, mira a garantire una mappatura completa delle attività ricettive nel Paese, facilitando il controllo e la lotta contro l’ospitalità irregolare.</w:t>
      </w:r>
    </w:p>
    <w:p w:rsidR="00F31F5C" w:rsidRPr="00F568FB" w:rsidRDefault="00F31F5C" w:rsidP="00F31F5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68FB">
        <w:rPr>
          <w:rFonts w:ascii="Times New Roman" w:hAnsi="Times New Roman" w:cs="Times New Roman"/>
          <w:b/>
          <w:sz w:val="32"/>
          <w:szCs w:val="32"/>
          <w:u w:val="single"/>
        </w:rPr>
        <w:t>Obbligo di richiesta del Codice Identificativo Nazionale (CIN)</w:t>
      </w:r>
      <w:r w:rsidRPr="00F568FB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F31F5C" w:rsidRPr="00F568FB" w:rsidRDefault="00F31F5C" w:rsidP="00F31F5C">
      <w:pPr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A partire dal </w:t>
      </w:r>
      <w:r w:rsidR="001C03D8">
        <w:rPr>
          <w:rFonts w:ascii="Times New Roman" w:hAnsi="Times New Roman" w:cs="Times New Roman"/>
          <w:sz w:val="32"/>
          <w:szCs w:val="32"/>
        </w:rPr>
        <w:t>3</w:t>
      </w:r>
      <w:r w:rsidRPr="00F568FB">
        <w:rPr>
          <w:rFonts w:ascii="Times New Roman" w:hAnsi="Times New Roman" w:cs="Times New Roman"/>
          <w:sz w:val="32"/>
          <w:szCs w:val="32"/>
        </w:rPr>
        <w:t xml:space="preserve"> settembre 2024 i titolari di:</w:t>
      </w:r>
    </w:p>
    <w:p w:rsidR="00F31F5C" w:rsidRPr="00F568FB" w:rsidRDefault="00F31F5C" w:rsidP="00F31F5C">
      <w:pPr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🔴</w:t>
      </w:r>
      <w:r w:rsidRPr="00F568FB">
        <w:rPr>
          <w:rFonts w:ascii="Times New Roman" w:hAnsi="Times New Roman" w:cs="Times New Roman"/>
          <w:sz w:val="32"/>
          <w:szCs w:val="32"/>
        </w:rPr>
        <w:t xml:space="preserve"> </w:t>
      </w:r>
      <w:r w:rsidRPr="00F568FB">
        <w:rPr>
          <w:rFonts w:ascii="Times New Roman" w:hAnsi="Times New Roman" w:cs="Times New Roman"/>
          <w:sz w:val="32"/>
          <w:szCs w:val="32"/>
        </w:rPr>
        <w:t>unità immobiliari ad uso abitativo destinate a contratti di locazione per finalità turistiche;</w:t>
      </w:r>
      <w:bookmarkStart w:id="0" w:name="_GoBack"/>
      <w:bookmarkEnd w:id="0"/>
    </w:p>
    <w:p w:rsidR="00F31F5C" w:rsidRPr="00F568FB" w:rsidRDefault="00F31F5C" w:rsidP="00F31F5C">
      <w:pPr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🔵</w:t>
      </w:r>
      <w:r w:rsidRPr="00F568FB">
        <w:rPr>
          <w:rFonts w:ascii="Times New Roman" w:hAnsi="Times New Roman" w:cs="Times New Roman"/>
          <w:sz w:val="32"/>
          <w:szCs w:val="32"/>
        </w:rPr>
        <w:t xml:space="preserve"> unità immobiliari ad uso abitativo destinate alle locazioni brevi;</w:t>
      </w:r>
    </w:p>
    <w:p w:rsidR="00F31F5C" w:rsidRPr="00F568FB" w:rsidRDefault="00F31F5C" w:rsidP="00F31F5C">
      <w:pPr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🔴</w:t>
      </w:r>
      <w:r w:rsidRPr="00F568FB">
        <w:rPr>
          <w:rFonts w:ascii="Times New Roman" w:hAnsi="Times New Roman" w:cs="Times New Roman"/>
          <w:sz w:val="32"/>
          <w:szCs w:val="32"/>
        </w:rPr>
        <w:t xml:space="preserve"> </w:t>
      </w:r>
      <w:r w:rsidRPr="00F568FB">
        <w:rPr>
          <w:rFonts w:ascii="Times New Roman" w:hAnsi="Times New Roman" w:cs="Times New Roman"/>
          <w:sz w:val="32"/>
          <w:szCs w:val="32"/>
        </w:rPr>
        <w:t>strutture turistico ricettive alberghiere ed extra alberghiere;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>avranno 60 giorni per richiedere il Codice Identificativo Nazionale (CIN) attraverso la BDSR. La procedura di richiesta richiede l’autenticazione tramite CIE o SPID e consente ai proprietari di verificare e aggiornare i dati relativi alle proprie strutture. Il CIN dovrà essere esposto all’esterno dell’immobile e riportato in tutti gli annunci pubblicitari, pena sanzioni amministrative significative.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68FB">
        <w:rPr>
          <w:rFonts w:ascii="Times New Roman" w:hAnsi="Times New Roman" w:cs="Times New Roman"/>
          <w:b/>
          <w:sz w:val="32"/>
          <w:szCs w:val="32"/>
          <w:u w:val="single"/>
        </w:rPr>
        <w:t>Requisiti di sicurezza</w:t>
      </w:r>
      <w:r w:rsidRPr="00F568FB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>Tutte le unità immobiliari destinate alla locazione breve o per finalità turistiche, gestite in qualunque forma (imprenditoriale e non imprenditoriale), dovranno essere dotate di dispositivi per la rilevazione di gas combustibili e del monossido di carbonio funzionanti, nonché di estintori portatili accessibili a norma di legge da posizionare in prossimità degli accessi e delle aree di maggior pericolo. Dovrà essere presente un estintore per ogni 200 mq di superficie e comunque uno ogni piano dell’edificio.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68FB">
        <w:rPr>
          <w:rFonts w:ascii="Times New Roman" w:hAnsi="Times New Roman" w:cs="Times New Roman"/>
          <w:b/>
          <w:sz w:val="32"/>
          <w:szCs w:val="32"/>
          <w:u w:val="single"/>
        </w:rPr>
        <w:t>Le sanzioni</w:t>
      </w:r>
      <w:r w:rsidRPr="00F568FB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F31F5C" w:rsidRPr="00877096" w:rsidRDefault="00F31F5C" w:rsidP="00F31F5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77096">
        <w:rPr>
          <w:rFonts w:ascii="Times New Roman" w:hAnsi="Times New Roman" w:cs="Times New Roman"/>
          <w:sz w:val="32"/>
          <w:szCs w:val="32"/>
          <w:u w:val="single"/>
        </w:rPr>
        <w:t>In caso di mancato rispetto degli obblighi sopra richiamati, sono previste sanzioni: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🥇</w:t>
      </w:r>
      <w:r w:rsidRPr="00F568FB">
        <w:rPr>
          <w:rFonts w:ascii="Times New Roman" w:hAnsi="Times New Roman" w:cs="Times New Roman"/>
          <w:sz w:val="32"/>
          <w:szCs w:val="32"/>
        </w:rPr>
        <w:t xml:space="preserve">per la mancanza del CIN è prevista ad una sanzione da </w:t>
      </w:r>
      <w:r w:rsidR="00F568FB">
        <w:rPr>
          <w:rFonts w:ascii="Times New Roman" w:hAnsi="Times New Roman" w:cs="Times New Roman"/>
          <w:sz w:val="32"/>
          <w:szCs w:val="32"/>
        </w:rPr>
        <w:t xml:space="preserve">€ </w:t>
      </w:r>
      <w:r w:rsidRPr="00F568FB">
        <w:rPr>
          <w:rFonts w:ascii="Times New Roman" w:hAnsi="Times New Roman" w:cs="Times New Roman"/>
          <w:sz w:val="32"/>
          <w:szCs w:val="32"/>
        </w:rPr>
        <w:t>800</w:t>
      </w:r>
      <w:r w:rsidR="00F568FB">
        <w:rPr>
          <w:rFonts w:ascii="Times New Roman" w:hAnsi="Times New Roman" w:cs="Times New Roman"/>
          <w:sz w:val="32"/>
          <w:szCs w:val="32"/>
        </w:rPr>
        <w:t>,00</w:t>
      </w:r>
      <w:r w:rsidRPr="00F568FB">
        <w:rPr>
          <w:rFonts w:ascii="Times New Roman" w:hAnsi="Times New Roman" w:cs="Times New Roman"/>
          <w:sz w:val="32"/>
          <w:szCs w:val="32"/>
        </w:rPr>
        <w:t xml:space="preserve"> </w:t>
      </w:r>
      <w:r w:rsidR="00877096">
        <w:rPr>
          <w:rFonts w:ascii="Times New Roman" w:hAnsi="Times New Roman" w:cs="Times New Roman"/>
          <w:sz w:val="32"/>
          <w:szCs w:val="32"/>
        </w:rPr>
        <w:t>a</w:t>
      </w:r>
      <w:r w:rsidR="00F568FB">
        <w:rPr>
          <w:rFonts w:ascii="Times New Roman" w:hAnsi="Times New Roman" w:cs="Times New Roman"/>
          <w:sz w:val="32"/>
          <w:szCs w:val="32"/>
        </w:rPr>
        <w:t>d €</w:t>
      </w:r>
      <w:r w:rsidRPr="00F568FB">
        <w:rPr>
          <w:rFonts w:ascii="Times New Roman" w:hAnsi="Times New Roman" w:cs="Times New Roman"/>
          <w:sz w:val="32"/>
          <w:szCs w:val="32"/>
        </w:rPr>
        <w:t xml:space="preserve"> 8.00</w:t>
      </w:r>
      <w:r w:rsidR="00F568FB">
        <w:rPr>
          <w:rFonts w:ascii="Times New Roman" w:hAnsi="Times New Roman" w:cs="Times New Roman"/>
          <w:sz w:val="32"/>
          <w:szCs w:val="32"/>
        </w:rPr>
        <w:t>0,00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🥈</w:t>
      </w:r>
      <w:r w:rsidRPr="00F568FB">
        <w:rPr>
          <w:rFonts w:ascii="Times New Roman" w:hAnsi="Times New Roman" w:cs="Times New Roman"/>
          <w:sz w:val="32"/>
          <w:szCs w:val="32"/>
        </w:rPr>
        <w:t xml:space="preserve"> per la mancata esposizione del CIN è prevista una sanzione da </w:t>
      </w:r>
      <w:r w:rsidR="00F568FB">
        <w:rPr>
          <w:rFonts w:ascii="Times New Roman" w:hAnsi="Times New Roman" w:cs="Times New Roman"/>
          <w:sz w:val="32"/>
          <w:szCs w:val="32"/>
        </w:rPr>
        <w:t xml:space="preserve">€ </w:t>
      </w:r>
      <w:r w:rsidRPr="00F568FB">
        <w:rPr>
          <w:rFonts w:ascii="Times New Roman" w:hAnsi="Times New Roman" w:cs="Times New Roman"/>
          <w:sz w:val="32"/>
          <w:szCs w:val="32"/>
        </w:rPr>
        <w:t>500</w:t>
      </w:r>
      <w:r w:rsidR="00F568FB">
        <w:rPr>
          <w:rFonts w:ascii="Times New Roman" w:hAnsi="Times New Roman" w:cs="Times New Roman"/>
          <w:sz w:val="32"/>
          <w:szCs w:val="32"/>
        </w:rPr>
        <w:t>,00</w:t>
      </w:r>
      <w:r w:rsidRPr="00F568FB">
        <w:rPr>
          <w:rFonts w:ascii="Times New Roman" w:hAnsi="Times New Roman" w:cs="Times New Roman"/>
          <w:sz w:val="32"/>
          <w:szCs w:val="32"/>
        </w:rPr>
        <w:t xml:space="preserve"> a</w:t>
      </w:r>
      <w:r w:rsidR="00F568FB">
        <w:rPr>
          <w:rFonts w:ascii="Times New Roman" w:hAnsi="Times New Roman" w:cs="Times New Roman"/>
          <w:sz w:val="32"/>
          <w:szCs w:val="32"/>
        </w:rPr>
        <w:t>d €</w:t>
      </w:r>
      <w:r w:rsidRPr="00F568FB">
        <w:rPr>
          <w:rFonts w:ascii="Times New Roman" w:hAnsi="Times New Roman" w:cs="Times New Roman"/>
          <w:sz w:val="32"/>
          <w:szCs w:val="32"/>
        </w:rPr>
        <w:t xml:space="preserve"> 5.00</w:t>
      </w:r>
      <w:r w:rsidR="00F568FB">
        <w:rPr>
          <w:rFonts w:ascii="Times New Roman" w:hAnsi="Times New Roman" w:cs="Times New Roman"/>
          <w:sz w:val="32"/>
          <w:szCs w:val="32"/>
        </w:rPr>
        <w:t>0,00</w:t>
      </w:r>
    </w:p>
    <w:p w:rsidR="00F31F5C" w:rsidRPr="00F568FB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🥉</w:t>
      </w:r>
      <w:r w:rsidRPr="00F568FB">
        <w:rPr>
          <w:rFonts w:ascii="Times New Roman" w:hAnsi="Times New Roman" w:cs="Times New Roman"/>
          <w:sz w:val="32"/>
          <w:szCs w:val="32"/>
        </w:rPr>
        <w:t xml:space="preserve">per la mancanza dei requisiti di sicurezza è prevista una sanzione da </w:t>
      </w:r>
      <w:r w:rsidR="00F568FB">
        <w:rPr>
          <w:rFonts w:ascii="Times New Roman" w:hAnsi="Times New Roman" w:cs="Times New Roman"/>
          <w:sz w:val="32"/>
          <w:szCs w:val="32"/>
        </w:rPr>
        <w:t xml:space="preserve">€ </w:t>
      </w:r>
      <w:r w:rsidRPr="00F568FB">
        <w:rPr>
          <w:rFonts w:ascii="Times New Roman" w:hAnsi="Times New Roman" w:cs="Times New Roman"/>
          <w:sz w:val="32"/>
          <w:szCs w:val="32"/>
        </w:rPr>
        <w:t>600</w:t>
      </w:r>
      <w:r w:rsidR="00F568FB">
        <w:rPr>
          <w:rFonts w:ascii="Times New Roman" w:hAnsi="Times New Roman" w:cs="Times New Roman"/>
          <w:sz w:val="32"/>
          <w:szCs w:val="32"/>
        </w:rPr>
        <w:t>,00</w:t>
      </w:r>
      <w:r w:rsidRPr="00F568FB">
        <w:rPr>
          <w:rFonts w:ascii="Times New Roman" w:hAnsi="Times New Roman" w:cs="Times New Roman"/>
          <w:sz w:val="32"/>
          <w:szCs w:val="32"/>
        </w:rPr>
        <w:t xml:space="preserve"> a</w:t>
      </w:r>
      <w:r w:rsidR="00F568FB">
        <w:rPr>
          <w:rFonts w:ascii="Times New Roman" w:hAnsi="Times New Roman" w:cs="Times New Roman"/>
          <w:sz w:val="32"/>
          <w:szCs w:val="32"/>
        </w:rPr>
        <w:t>d €</w:t>
      </w:r>
      <w:r w:rsidRPr="00F568FB">
        <w:rPr>
          <w:rFonts w:ascii="Times New Roman" w:hAnsi="Times New Roman" w:cs="Times New Roman"/>
          <w:sz w:val="32"/>
          <w:szCs w:val="32"/>
        </w:rPr>
        <w:t xml:space="preserve"> 6.00</w:t>
      </w:r>
      <w:r w:rsidR="00F568FB">
        <w:rPr>
          <w:rFonts w:ascii="Times New Roman" w:hAnsi="Times New Roman" w:cs="Times New Roman"/>
          <w:sz w:val="32"/>
          <w:szCs w:val="32"/>
        </w:rPr>
        <w:t>0,00</w:t>
      </w:r>
    </w:p>
    <w:p w:rsidR="00F31F5C" w:rsidRDefault="00F31F5C" w:rsidP="00F31F5C">
      <w:pPr>
        <w:jc w:val="both"/>
        <w:rPr>
          <w:rFonts w:ascii="Times New Roman" w:hAnsi="Times New Roman" w:cs="Times New Roman"/>
          <w:sz w:val="32"/>
          <w:szCs w:val="32"/>
        </w:rPr>
      </w:pPr>
      <w:r w:rsidRPr="00F568FB">
        <w:rPr>
          <w:rFonts w:ascii="Times New Roman" w:hAnsi="Times New Roman" w:cs="Times New Roman"/>
          <w:sz w:val="32"/>
          <w:szCs w:val="32"/>
        </w:rPr>
        <w:t xml:space="preserve">   </w:t>
      </w:r>
      <w:r w:rsidRPr="00F568FB">
        <w:rPr>
          <w:rFonts w:ascii="Segoe UI Emoji" w:hAnsi="Segoe UI Emoji" w:cs="Segoe UI Emoji"/>
          <w:sz w:val="32"/>
          <w:szCs w:val="32"/>
        </w:rPr>
        <w:t>🏅</w:t>
      </w:r>
      <w:r w:rsidRPr="00F568FB">
        <w:rPr>
          <w:rFonts w:ascii="Times New Roman" w:hAnsi="Times New Roman" w:cs="Times New Roman"/>
          <w:sz w:val="32"/>
          <w:szCs w:val="32"/>
        </w:rPr>
        <w:t xml:space="preserve"> per l’affitto di oltre 4 immobili senza la preventiva presentazione della SCIA è prevista una sanzione da </w:t>
      </w:r>
      <w:r w:rsidR="00F568FB">
        <w:rPr>
          <w:rFonts w:ascii="Times New Roman" w:hAnsi="Times New Roman" w:cs="Times New Roman"/>
          <w:sz w:val="32"/>
          <w:szCs w:val="32"/>
        </w:rPr>
        <w:t xml:space="preserve">€ </w:t>
      </w:r>
      <w:r w:rsidRPr="00F568FB">
        <w:rPr>
          <w:rFonts w:ascii="Times New Roman" w:hAnsi="Times New Roman" w:cs="Times New Roman"/>
          <w:sz w:val="32"/>
          <w:szCs w:val="32"/>
        </w:rPr>
        <w:t>2.000</w:t>
      </w:r>
      <w:r w:rsidR="00F568FB">
        <w:rPr>
          <w:rFonts w:ascii="Times New Roman" w:hAnsi="Times New Roman" w:cs="Times New Roman"/>
          <w:sz w:val="32"/>
          <w:szCs w:val="32"/>
        </w:rPr>
        <w:t>,00</w:t>
      </w:r>
      <w:r w:rsidRPr="00F568FB">
        <w:rPr>
          <w:rFonts w:ascii="Times New Roman" w:hAnsi="Times New Roman" w:cs="Times New Roman"/>
          <w:sz w:val="32"/>
          <w:szCs w:val="32"/>
        </w:rPr>
        <w:t xml:space="preserve"> a</w:t>
      </w:r>
      <w:r w:rsidR="00877096">
        <w:rPr>
          <w:rFonts w:ascii="Times New Roman" w:hAnsi="Times New Roman" w:cs="Times New Roman"/>
          <w:sz w:val="32"/>
          <w:szCs w:val="32"/>
        </w:rPr>
        <w:t>d</w:t>
      </w:r>
      <w:r w:rsidRPr="00F568FB">
        <w:rPr>
          <w:rFonts w:ascii="Times New Roman" w:hAnsi="Times New Roman" w:cs="Times New Roman"/>
          <w:sz w:val="32"/>
          <w:szCs w:val="32"/>
        </w:rPr>
        <w:t xml:space="preserve"> </w:t>
      </w:r>
      <w:r w:rsidR="00F568FB">
        <w:rPr>
          <w:rFonts w:ascii="Times New Roman" w:hAnsi="Times New Roman" w:cs="Times New Roman"/>
          <w:sz w:val="32"/>
          <w:szCs w:val="32"/>
        </w:rPr>
        <w:t xml:space="preserve">€ </w:t>
      </w:r>
      <w:r w:rsidRPr="00F568FB">
        <w:rPr>
          <w:rFonts w:ascii="Times New Roman" w:hAnsi="Times New Roman" w:cs="Times New Roman"/>
          <w:sz w:val="32"/>
          <w:szCs w:val="32"/>
        </w:rPr>
        <w:t>10.000</w:t>
      </w:r>
      <w:r w:rsidR="00F568FB">
        <w:rPr>
          <w:rFonts w:ascii="Times New Roman" w:hAnsi="Times New Roman" w:cs="Times New Roman"/>
          <w:sz w:val="32"/>
          <w:szCs w:val="32"/>
        </w:rPr>
        <w:t>,00</w:t>
      </w:r>
    </w:p>
    <w:p w:rsidR="00C56DC0" w:rsidRPr="00035B41" w:rsidRDefault="00571152" w:rsidP="00F31F5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5B41">
        <w:rPr>
          <w:rFonts w:ascii="Times New Roman" w:hAnsi="Times New Roman" w:cs="Times New Roman"/>
          <w:b/>
          <w:sz w:val="32"/>
          <w:szCs w:val="32"/>
          <w:u w:val="single"/>
        </w:rPr>
        <w:t>Le strutture già in possesso del CIR possono chiedere la riconversione in CIN sul Portale telematico del MITUR entro il primo gennaio 2025.</w:t>
      </w:r>
    </w:p>
    <w:sectPr w:rsidR="00C56DC0" w:rsidRPr="00035B41" w:rsidSect="00877096">
      <w:pgSz w:w="23811" w:h="16838" w:orient="landscape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C"/>
    <w:rsid w:val="00035B41"/>
    <w:rsid w:val="001C03D8"/>
    <w:rsid w:val="0056516D"/>
    <w:rsid w:val="00571152"/>
    <w:rsid w:val="00877096"/>
    <w:rsid w:val="00B07470"/>
    <w:rsid w:val="00C56DC0"/>
    <w:rsid w:val="00F31F5C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B6A2"/>
  <w15:chartTrackingRefBased/>
  <w15:docId w15:val="{3CE5CC56-EB99-4DDF-B912-92E258E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7</cp:revision>
  <dcterms:created xsi:type="dcterms:W3CDTF">2024-09-10T09:30:00Z</dcterms:created>
  <dcterms:modified xsi:type="dcterms:W3CDTF">2024-09-10T09:40:00Z</dcterms:modified>
</cp:coreProperties>
</file>